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C339" w14:textId="0951D069" w:rsidR="00341699" w:rsidRDefault="00277737">
      <w:r>
        <w:t xml:space="preserve">Rehberlik ve psikolojik Danışmanlara hukuksuz ve resen verilen ikinci okul görevleri ile mesai dışı icap görevleri için eylem kararı </w:t>
      </w:r>
    </w:p>
    <w:p w14:paraId="34D0028C" w14:textId="191D55C3" w:rsidR="006B6FA1" w:rsidRDefault="00277737">
      <w:r>
        <w:t xml:space="preserve">İkinci okul görevi ve icap görevlerinin Rehberlik öğretmeni/Psikolojik Danışmanların görev tanımında </w:t>
      </w:r>
      <w:proofErr w:type="gramStart"/>
      <w:r>
        <w:t>bulunmadığı ,</w:t>
      </w:r>
      <w:proofErr w:type="gramEnd"/>
      <w:r>
        <w:t xml:space="preserve"> konuyla ilgili yüzlerce dava olduğu halde idarenin hala ikinci okul görevlendirmesi yaptığı idari davaların yıllar sürmesi ve geçici görevlendirmeyi hukuka aykırı şekilde kullanmalarına neden olmaktadır. </w:t>
      </w:r>
    </w:p>
    <w:p w14:paraId="58536B3F" w14:textId="77777777" w:rsidR="001F5822" w:rsidRDefault="006B6FA1">
      <w:r>
        <w:t>İ</w:t>
      </w:r>
      <w:r w:rsidR="00277737">
        <w:t xml:space="preserve">dari ve hukuki itiraz süresi içerisinde geçici görevlendirmeye karşı Eğitim Gücü Sendikamız Genel Merkezince 01/11/2021 tarihli 3 </w:t>
      </w:r>
      <w:proofErr w:type="spellStart"/>
      <w:r w:rsidR="00277737">
        <w:t>nolu</w:t>
      </w:r>
      <w:proofErr w:type="spellEnd"/>
      <w:r w:rsidR="00277737">
        <w:t xml:space="preserve"> eylem kararı alınmıştır.</w:t>
      </w:r>
      <w:r w:rsidR="00277737">
        <w:br/>
        <w:t xml:space="preserve">Aynı </w:t>
      </w:r>
      <w:proofErr w:type="gramStart"/>
      <w:r w:rsidR="00277737">
        <w:t>şekilde  Rehberlik</w:t>
      </w:r>
      <w:proofErr w:type="gramEnd"/>
      <w:r w:rsidR="00277737">
        <w:t xml:space="preserve"> öğretmeni/Psikolojik Danışmanların görev tanımında bulunmayan icap görevlerinin de mevzuata ve mahkeme kararları ile açıkça hukuka uygun </w:t>
      </w:r>
      <w:proofErr w:type="spellStart"/>
      <w:r w:rsidR="00277737">
        <w:t>olmadığı,icap</w:t>
      </w:r>
      <w:proofErr w:type="spellEnd"/>
      <w:r w:rsidR="00277737">
        <w:t xml:space="preserve"> görevlerinin günü birlik olması nedeniyle uzun  itiraz ve mahkeme süreci nedeniyle rehberlik öğretmeni/psikolojik Danışmanlar göreve gitmek zorunda kalmaktadır. Eğitim Gücü Sendikamız Genel Merkezince 01/11/2021 tarihli 3 </w:t>
      </w:r>
      <w:proofErr w:type="spellStart"/>
      <w:r w:rsidR="00277737">
        <w:t>nolu</w:t>
      </w:r>
      <w:proofErr w:type="spellEnd"/>
      <w:r w:rsidR="00277737">
        <w:t xml:space="preserve"> eylem kararı alınmıştır.</w:t>
      </w:r>
    </w:p>
    <w:p w14:paraId="7651EB22" w14:textId="5C332650" w:rsidR="001F5822" w:rsidRDefault="00F27FAD">
      <w:r>
        <w:t>Yapılan görevlendirmeye itirazınız ve kabul edilmediği takdirde hukuki süreç süresince eylem kararına dayalı olarak gitmeme hakkınız vardır.</w:t>
      </w:r>
    </w:p>
    <w:p w14:paraId="449D6669" w14:textId="77777777" w:rsidR="00F27FAD" w:rsidRDefault="00F27FAD">
      <w:r>
        <w:t>Yapılacak işlem:</w:t>
      </w:r>
    </w:p>
    <w:p w14:paraId="3151A74D" w14:textId="7DD8ADB2" w:rsidR="00F27FAD" w:rsidRDefault="00F27FAD">
      <w:r>
        <w:t xml:space="preserve"> Öncelikle görevlendirmeye itirazınızı okul müdürlüğüne yazılı yapın</w:t>
      </w:r>
    </w:p>
    <w:p w14:paraId="3CA4C41F" w14:textId="1B88AE5E" w:rsidR="00F27FAD" w:rsidRDefault="00F27FAD">
      <w:r>
        <w:t xml:space="preserve">İcap </w:t>
      </w:r>
      <w:proofErr w:type="gramStart"/>
      <w:r>
        <w:t>görevi  için</w:t>
      </w:r>
      <w:proofErr w:type="gramEnd"/>
      <w:r>
        <w:t xml:space="preserve"> itiraz dilekçesi ve bilgi linki</w:t>
      </w:r>
    </w:p>
    <w:p w14:paraId="27402965" w14:textId="6380D491" w:rsidR="00F27FAD" w:rsidRDefault="00F27FAD"/>
    <w:p w14:paraId="6067A673" w14:textId="2833DC23" w:rsidR="00F27FAD" w:rsidRDefault="00F27FAD">
      <w:r>
        <w:t>İkinci okul Görevi itiraz dilekçeleri ve bilgi linki</w:t>
      </w:r>
    </w:p>
    <w:p w14:paraId="6890F15F" w14:textId="77777777" w:rsidR="00F27FAD" w:rsidRDefault="00F27FAD"/>
    <w:p w14:paraId="2E4EFB6F" w14:textId="3407B399" w:rsidR="00F27FAD" w:rsidRDefault="00F27FAD">
      <w:r>
        <w:t>Eylem Kararını uygulamak için</w:t>
      </w:r>
    </w:p>
    <w:p w14:paraId="2681D504" w14:textId="6B9B113A" w:rsidR="00FE4C4B" w:rsidRDefault="00FE4C4B">
      <w:r>
        <w:t>Üyelerimiz</w:t>
      </w:r>
    </w:p>
    <w:p w14:paraId="1A814960" w14:textId="36F0C326" w:rsidR="00F27FAD" w:rsidRDefault="00F27FAD">
      <w:r>
        <w:t>Ekli Örnek</w:t>
      </w:r>
      <w:r>
        <w:t xml:space="preserve"> dilekçeyi kendinize uygun düzenleyip eylem kararını ekleyerek okul idarenize sunabilir</w:t>
      </w:r>
    </w:p>
    <w:p w14:paraId="620AAD75" w14:textId="4B0B65AE" w:rsidR="00277737" w:rsidRDefault="00FE4C4B">
      <w:hyperlink r:id="rId4" w:history="1">
        <w:r w:rsidR="001F5822" w:rsidRPr="0041173C">
          <w:rPr>
            <w:rStyle w:val="Kpr"/>
          </w:rPr>
          <w:t>www.egitimgucusen.org.tr</w:t>
        </w:r>
      </w:hyperlink>
      <w:r w:rsidR="001F5822">
        <w:t xml:space="preserve"> sendika genel merkez web sitesinden ulaşabilirsiniz</w:t>
      </w:r>
      <w:r w:rsidR="00277737">
        <w:br/>
      </w:r>
    </w:p>
    <w:sectPr w:rsidR="0027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7"/>
    <w:rsid w:val="001F5822"/>
    <w:rsid w:val="00277737"/>
    <w:rsid w:val="00341699"/>
    <w:rsid w:val="006B6FA1"/>
    <w:rsid w:val="00F27FAD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B197"/>
  <w15:chartTrackingRefBased/>
  <w15:docId w15:val="{2690BA1E-BB3E-440A-94C4-E877179D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582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itimgucusen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Türk PDR Der</cp:lastModifiedBy>
  <cp:revision>2</cp:revision>
  <dcterms:created xsi:type="dcterms:W3CDTF">2021-11-01T11:56:00Z</dcterms:created>
  <dcterms:modified xsi:type="dcterms:W3CDTF">2021-11-01T11:56:00Z</dcterms:modified>
</cp:coreProperties>
</file>