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455AC" w14:textId="5B9B0BB7" w:rsidR="006707C1" w:rsidRPr="001625DB" w:rsidRDefault="006707C1" w:rsidP="001625DB">
      <w:pPr>
        <w:tabs>
          <w:tab w:val="left" w:pos="4253"/>
        </w:tabs>
        <w:spacing w:line="0" w:lineRule="atLeast"/>
      </w:pPr>
    </w:p>
    <w:p w14:paraId="7DA7801F" w14:textId="77777777" w:rsidR="001B5BC7" w:rsidRPr="001625DB" w:rsidRDefault="001B5BC7" w:rsidP="001625DB">
      <w:pPr>
        <w:spacing w:line="0" w:lineRule="atLeast"/>
      </w:pPr>
    </w:p>
    <w:p w14:paraId="6059BFF0" w14:textId="0F9D8E53" w:rsidR="001B5BC7" w:rsidRPr="00101126" w:rsidRDefault="00FE6366" w:rsidP="00101126">
      <w:pPr>
        <w:tabs>
          <w:tab w:val="left" w:pos="1400"/>
        </w:tabs>
        <w:spacing w:line="288" w:lineRule="auto"/>
        <w:jc w:val="center"/>
        <w:rPr>
          <w:b/>
          <w:bCs/>
        </w:rPr>
      </w:pPr>
      <w:r w:rsidRPr="00101126">
        <w:rPr>
          <w:b/>
          <w:bCs/>
        </w:rPr>
        <w:t>…………………….</w:t>
      </w:r>
      <w:r w:rsidR="0077545A" w:rsidRPr="00101126">
        <w:rPr>
          <w:b/>
          <w:bCs/>
        </w:rPr>
        <w:t xml:space="preserve"> </w:t>
      </w:r>
      <w:r w:rsidR="002F073C">
        <w:rPr>
          <w:b/>
          <w:bCs/>
        </w:rPr>
        <w:t xml:space="preserve">OKULU </w:t>
      </w:r>
      <w:r w:rsidR="00061A71" w:rsidRPr="00101126">
        <w:rPr>
          <w:b/>
          <w:bCs/>
        </w:rPr>
        <w:t>MÜDÜRLÜĞÜNE</w:t>
      </w:r>
    </w:p>
    <w:p w14:paraId="4D375BE4" w14:textId="000F0364" w:rsidR="00101126" w:rsidRPr="00101126" w:rsidRDefault="00101126" w:rsidP="00101126">
      <w:pPr>
        <w:tabs>
          <w:tab w:val="left" w:pos="1400"/>
        </w:tabs>
        <w:spacing w:line="288" w:lineRule="auto"/>
        <w:jc w:val="center"/>
        <w:rPr>
          <w:b/>
          <w:bCs/>
        </w:rPr>
      </w:pPr>
      <w:r w:rsidRPr="00101126">
        <w:rPr>
          <w:b/>
          <w:bCs/>
        </w:rPr>
        <w:t>(Millî Eğitim Bakanlığına İletilmek Üzere)</w:t>
      </w:r>
    </w:p>
    <w:p w14:paraId="362B39D7" w14:textId="77777777" w:rsidR="002F073C" w:rsidRDefault="002F073C" w:rsidP="004223DE">
      <w:pPr>
        <w:tabs>
          <w:tab w:val="left" w:pos="1400"/>
        </w:tabs>
        <w:spacing w:line="288" w:lineRule="auto"/>
      </w:pPr>
    </w:p>
    <w:p w14:paraId="5FB72C3D" w14:textId="2A69C159" w:rsidR="009A26AE" w:rsidRPr="001625DB" w:rsidRDefault="009A26AE" w:rsidP="004223DE">
      <w:pPr>
        <w:tabs>
          <w:tab w:val="left" w:pos="1400"/>
        </w:tabs>
        <w:spacing w:line="288" w:lineRule="auto"/>
      </w:pPr>
      <w:r>
        <w:t>İlgi.</w:t>
      </w:r>
      <w:r w:rsidR="00700E98">
        <w:t xml:space="preserve"> Personel Genel </w:t>
      </w:r>
      <w:r w:rsidR="00790571">
        <w:t>M</w:t>
      </w:r>
      <w:r w:rsidR="00700E98">
        <w:t>üdürlüğün</w:t>
      </w:r>
      <w:r w:rsidR="00790571">
        <w:t>ün</w:t>
      </w:r>
      <w:r w:rsidR="00700E98" w:rsidRPr="00700E98">
        <w:t xml:space="preserve"> </w:t>
      </w:r>
      <w:r w:rsidR="00700E98">
        <w:t>2023 Yaz Tatili Öğretmenlerin Mazerete Bağlı Yer Değiştirme Duyurusu</w:t>
      </w:r>
    </w:p>
    <w:p w14:paraId="762B464A" w14:textId="77777777" w:rsidR="00CD341E" w:rsidRDefault="00CD341E" w:rsidP="008420E6">
      <w:pPr>
        <w:tabs>
          <w:tab w:val="left" w:pos="3040"/>
        </w:tabs>
        <w:spacing w:line="288" w:lineRule="auto"/>
      </w:pPr>
    </w:p>
    <w:p w14:paraId="00702BDE" w14:textId="3557D46E" w:rsidR="00D13F21" w:rsidRDefault="000B607F" w:rsidP="00D0265B">
      <w:pPr>
        <w:tabs>
          <w:tab w:val="left" w:pos="3040"/>
        </w:tabs>
        <w:spacing w:line="288" w:lineRule="auto"/>
        <w:jc w:val="both"/>
      </w:pPr>
      <w:r>
        <w:t xml:space="preserve">                  </w:t>
      </w:r>
      <w:r w:rsidR="00597322">
        <w:t>İlgi Kılavuz</w:t>
      </w:r>
      <w:r w:rsidR="000A25A5">
        <w:t xml:space="preserve">da </w:t>
      </w:r>
      <w:r w:rsidR="002241BB" w:rsidRPr="006634EF">
        <w:rPr>
          <w:b/>
          <w:bCs/>
        </w:rPr>
        <w:t>“Bu bölümün 1 ve 2 inci maddesinde belirtilen durumlar sözleşmeli öğretmen olarak görev yapmakta iken 7433 sayılı Kanun kapsamında öğretmen kadrosuna atananlardan 30 Eylül 2023 tarihi itibarıyla sözleşmeli ve kadrolu toplam üç yıllık çalışma süresini doldurmayanlar için ayrıca bir başvuru hakkı doğurmamaktadır.</w:t>
      </w:r>
      <w:r w:rsidR="002241BB">
        <w:t>”</w:t>
      </w:r>
      <w:r w:rsidR="00A27F4B">
        <w:t xml:space="preserve"> </w:t>
      </w:r>
      <w:r w:rsidR="002241BB">
        <w:t>Hükmüne</w:t>
      </w:r>
      <w:r w:rsidR="001F6D8E">
        <w:t xml:space="preserve"> </w:t>
      </w:r>
      <w:r w:rsidR="002241BB">
        <w:t xml:space="preserve">yer </w:t>
      </w:r>
      <w:r w:rsidR="004D489C">
        <w:t>verilmiştir.</w:t>
      </w:r>
    </w:p>
    <w:p w14:paraId="3BF1F257" w14:textId="176F451F" w:rsidR="004D489C" w:rsidRDefault="004D489C" w:rsidP="004D489C">
      <w:pPr>
        <w:spacing w:line="288" w:lineRule="auto"/>
        <w:ind w:firstLine="709"/>
        <w:jc w:val="both"/>
      </w:pPr>
      <w:r>
        <w:t>Oysaki 657 Sayılı Kanun’un 72 ve 74. maddelerinde memurların mazerete dayalı olmayan yer değişikliği işlemleri ile mazeret durumuna dayalı yer değişikliği işlemleri ayrımına gidilmiş önem ve hassasiyet gösterilmesi gereken mazerete/özür durumuna bağlı yer değişikliği işlemlerinin koşulları diğer gruptan bütünüyle ayrı tutulmuştur. Devlet Memurlarının Yer Değiştirme Suretiyle Atanmalarına Dair Yönetmelik’in 12 maddesinde de sağlık, aile birliği ve can güvenliği mazeretleri söz konusu olduğunda, memurun bulunduğu kadroda herhangi bir hizmet süresini tamamlamak zorunda olmadığı, kurumların özel yönetmeliklerinde de bu yönetmelik maddelerine aykırı hükümler getirilemeyeceği</w:t>
      </w:r>
      <w:r w:rsidR="00163F34">
        <w:t xml:space="preserve"> </w:t>
      </w:r>
      <w:r>
        <w:t>hükme</w:t>
      </w:r>
      <w:r w:rsidR="00163F34">
        <w:t xml:space="preserve"> </w:t>
      </w:r>
      <w:r>
        <w:t>bağlanmıştır.</w:t>
      </w:r>
    </w:p>
    <w:p w14:paraId="4BEAC142" w14:textId="30B24205" w:rsidR="004D489C" w:rsidRDefault="004D489C" w:rsidP="004D489C">
      <w:pPr>
        <w:spacing w:line="288" w:lineRule="auto"/>
        <w:ind w:firstLine="709"/>
        <w:jc w:val="both"/>
      </w:pPr>
      <w:r>
        <w:t xml:space="preserve">Kanun değişikliğiyle 657 Sayılı Kanun’a getirilen geçici 48 inci </w:t>
      </w:r>
      <w:r w:rsidR="00163F34">
        <w:t>M</w:t>
      </w:r>
      <w:r>
        <w:t xml:space="preserve">adde hükmüne bakıldığında da burada sözleşmeli personel kendi memur kadrosuna geçirilenlerin başka yere atamayacağı yönündeki hükmün; standart/olağan yer değişikliği işlemleriyle ilgili olduğu </w:t>
      </w:r>
      <w:proofErr w:type="gramStart"/>
      <w:r>
        <w:t>anılan</w:t>
      </w:r>
      <w:proofErr w:type="gramEnd"/>
      <w:r>
        <w:t xml:space="preserve"> maddede mazeret/özür durumuna bağlı yer değişikliği işlemleriyle ilgili bir belirleme yapılmadığı görülmektedir. </w:t>
      </w:r>
    </w:p>
    <w:p w14:paraId="0804E921" w14:textId="77777777" w:rsidR="004D489C" w:rsidRDefault="004D489C" w:rsidP="004D489C">
      <w:pPr>
        <w:spacing w:line="288" w:lineRule="auto"/>
        <w:ind w:firstLine="709"/>
        <w:jc w:val="both"/>
      </w:pPr>
      <w:r>
        <w:t xml:space="preserve"> Bu durumda 657 sayılı kanunun, bir arada değerlendirildiğinde; aile birliğinin, can güvenliğinin ve sağlık mazeretlerinin söz konusu olduğu durumlarda tayin hakkı olan 4 A kadrolu memur ile tayin hakkı olmayan 4 A kadrolu memur şeklinde bir ayrım yaratılamaz olacağı gerçeğiyle karşı karşıya kalınmaktadır.</w:t>
      </w:r>
    </w:p>
    <w:p w14:paraId="53681400" w14:textId="7BC980FB" w:rsidR="004D489C" w:rsidRDefault="00387AD6" w:rsidP="004D489C">
      <w:pPr>
        <w:spacing w:line="288" w:lineRule="auto"/>
        <w:ind w:firstLine="709"/>
        <w:jc w:val="both"/>
      </w:pPr>
      <w:r>
        <w:t>…/…/2023 tarihinde sözleşmeli personel</w:t>
      </w:r>
      <w:r w:rsidR="00AA05B9">
        <w:t xml:space="preserve">ken </w:t>
      </w:r>
      <w:r w:rsidR="00E116D2">
        <w:t>657 Sayılı Kanun’a ge</w:t>
      </w:r>
      <w:r w:rsidR="00A9071F">
        <w:t>tiril</w:t>
      </w:r>
      <w:r w:rsidR="00FF76EB">
        <w:t>e</w:t>
      </w:r>
      <w:r w:rsidR="00A9071F">
        <w:t xml:space="preserve">n 48. Madde kapsamında kadrolu personel </w:t>
      </w:r>
      <w:r w:rsidR="00C81A30">
        <w:t>olarak atandım. İlgi kılavuzdaki mad</w:t>
      </w:r>
      <w:r w:rsidR="004A4FEF">
        <w:t>d</w:t>
      </w:r>
      <w:r w:rsidR="00C81A30">
        <w:t xml:space="preserve">eden dolayı eş durumu mazeretin bağlı yer değişikliği müracaatı yapamıyorum. </w:t>
      </w:r>
      <w:r w:rsidR="00BA643C">
        <w:t>Anayasa ile güvence altına alınan aile birliği</w:t>
      </w:r>
      <w:r w:rsidR="00831572">
        <w:t xml:space="preserve">nin korunması </w:t>
      </w:r>
      <w:r w:rsidR="00213E75">
        <w:t>adına, eş</w:t>
      </w:r>
      <w:r w:rsidR="00FF76EB">
        <w:t xml:space="preserve"> durumu atamaları</w:t>
      </w:r>
      <w:r w:rsidR="00CA4061">
        <w:t xml:space="preserve">na müracaat </w:t>
      </w:r>
      <w:r w:rsidR="00FF76EB">
        <w:t>hakkı</w:t>
      </w:r>
      <w:r w:rsidR="00CA4061">
        <w:t>n</w:t>
      </w:r>
      <w:r w:rsidR="00FF76EB">
        <w:t xml:space="preserve">dan </w:t>
      </w:r>
      <w:r w:rsidR="00CE60B4">
        <w:t>faydal</w:t>
      </w:r>
      <w:r w:rsidR="00676996">
        <w:t>andırılmam</w:t>
      </w:r>
      <w:r w:rsidR="00FF76EB">
        <w:t xml:space="preserve"> </w:t>
      </w:r>
      <w:r w:rsidR="004D489C">
        <w:t>hususunda;</w:t>
      </w:r>
    </w:p>
    <w:p w14:paraId="2E0614D3" w14:textId="659B1D6E" w:rsidR="00ED608D" w:rsidRPr="001625DB" w:rsidRDefault="006E58B5" w:rsidP="00D13F21">
      <w:pPr>
        <w:spacing w:line="288" w:lineRule="auto"/>
        <w:ind w:firstLine="709"/>
        <w:jc w:val="both"/>
      </w:pPr>
      <w:r w:rsidRPr="006E58B5">
        <w:t xml:space="preserve"> </w:t>
      </w:r>
      <w:r w:rsidR="00D13F21">
        <w:t>G</w:t>
      </w:r>
      <w:r w:rsidRPr="006E58B5">
        <w:t>ereğini saygılarımla arz ederi</w:t>
      </w:r>
      <w:r w:rsidR="00D13F21">
        <w:t>m</w:t>
      </w:r>
      <w:r w:rsidRPr="006E58B5">
        <w:t>.</w:t>
      </w:r>
    </w:p>
    <w:p w14:paraId="2BF13E5A" w14:textId="77777777" w:rsidR="00B32519" w:rsidRDefault="00DF4569" w:rsidP="00D13F21">
      <w:pPr>
        <w:spacing w:line="288" w:lineRule="auto"/>
        <w:jc w:val="both"/>
      </w:pPr>
      <w:r w:rsidRPr="001625DB">
        <w:t xml:space="preserve">     </w:t>
      </w:r>
    </w:p>
    <w:p w14:paraId="3A59A57D" w14:textId="1191A2B0" w:rsidR="00DF4569" w:rsidRPr="001625DB" w:rsidRDefault="00DF4569" w:rsidP="00ED608D">
      <w:pPr>
        <w:jc w:val="both"/>
      </w:pPr>
      <w:r w:rsidRPr="001625DB">
        <w:t xml:space="preserve"> </w:t>
      </w:r>
      <w:r w:rsidR="00E96174">
        <w:t xml:space="preserve">   </w:t>
      </w:r>
      <w:r w:rsidR="00D13F21">
        <w:t xml:space="preserve">                                                        </w:t>
      </w:r>
      <w:r w:rsidR="001625DB" w:rsidRPr="001625DB">
        <w:t xml:space="preserve">                                                    …</w:t>
      </w:r>
      <w:proofErr w:type="gramStart"/>
      <w:r w:rsidR="001625DB" w:rsidRPr="001625DB">
        <w:t>/</w:t>
      </w:r>
      <w:r w:rsidR="00D13F21">
        <w:t>….</w:t>
      </w:r>
      <w:proofErr w:type="gramEnd"/>
      <w:r w:rsidR="00D13F21">
        <w:t>.</w:t>
      </w:r>
      <w:r w:rsidR="001625DB" w:rsidRPr="001625DB">
        <w:t>/202</w:t>
      </w:r>
      <w:r w:rsidR="00E10A4F">
        <w:t>3</w:t>
      </w:r>
    </w:p>
    <w:p w14:paraId="1C2E8727" w14:textId="77777777" w:rsidR="00FA13D8" w:rsidRPr="001625DB" w:rsidRDefault="00FA13D8" w:rsidP="004C335B">
      <w:pPr>
        <w:tabs>
          <w:tab w:val="left" w:pos="3040"/>
        </w:tabs>
        <w:rPr>
          <w:u w:val="single"/>
        </w:rPr>
      </w:pPr>
    </w:p>
    <w:p w14:paraId="4003955F" w14:textId="77777777" w:rsidR="00FA13D8" w:rsidRPr="001625DB" w:rsidRDefault="00FA13D8" w:rsidP="004C335B">
      <w:pPr>
        <w:tabs>
          <w:tab w:val="left" w:pos="3040"/>
        </w:tabs>
        <w:rPr>
          <w:u w:val="single"/>
        </w:rPr>
      </w:pPr>
    </w:p>
    <w:p w14:paraId="64862BCF" w14:textId="77777777" w:rsidR="00FA13D8" w:rsidRPr="001625DB" w:rsidRDefault="00FA13D8" w:rsidP="004C335B">
      <w:pPr>
        <w:tabs>
          <w:tab w:val="left" w:pos="3040"/>
        </w:tabs>
        <w:rPr>
          <w:u w:val="single"/>
        </w:rPr>
      </w:pPr>
    </w:p>
    <w:p w14:paraId="674CF91C" w14:textId="3652EEB4" w:rsidR="00FA13D8" w:rsidRPr="001625DB" w:rsidRDefault="00FA13D8" w:rsidP="001625DB">
      <w:pPr>
        <w:tabs>
          <w:tab w:val="left" w:pos="851"/>
        </w:tabs>
        <w:jc w:val="both"/>
      </w:pPr>
      <w:proofErr w:type="gramStart"/>
      <w:r w:rsidRPr="001625DB">
        <w:rPr>
          <w:u w:val="single"/>
        </w:rPr>
        <w:t>ADRES</w:t>
      </w:r>
      <w:r w:rsidR="008420E6" w:rsidRPr="001625DB">
        <w:rPr>
          <w:u w:val="single"/>
        </w:rPr>
        <w:t xml:space="preserve"> </w:t>
      </w:r>
      <w:r w:rsidRPr="001625DB">
        <w:rPr>
          <w:u w:val="single"/>
        </w:rPr>
        <w:t>:</w:t>
      </w:r>
      <w:proofErr w:type="gramEnd"/>
      <w:r w:rsidR="001625DB" w:rsidRPr="001625DB">
        <w:rPr>
          <w:u w:val="single"/>
        </w:rPr>
        <w:t xml:space="preserve">   </w:t>
      </w:r>
      <w:r w:rsidR="001625DB" w:rsidRPr="001625DB">
        <w:t xml:space="preserve">                                                                                                  imza</w:t>
      </w:r>
    </w:p>
    <w:p w14:paraId="0EFD916C" w14:textId="77777777" w:rsidR="00FA13D8" w:rsidRPr="001625DB" w:rsidRDefault="00FA13D8" w:rsidP="00FA13D8">
      <w:pPr>
        <w:tabs>
          <w:tab w:val="left" w:pos="7230"/>
        </w:tabs>
        <w:rPr>
          <w:u w:val="single"/>
        </w:rPr>
      </w:pPr>
    </w:p>
    <w:p w14:paraId="71AB14F4" w14:textId="095EAA77" w:rsidR="00FA13D8" w:rsidRPr="001625DB" w:rsidRDefault="00FA13D8" w:rsidP="00FA13D8">
      <w:pPr>
        <w:tabs>
          <w:tab w:val="left" w:pos="7230"/>
        </w:tabs>
      </w:pPr>
      <w:proofErr w:type="gramStart"/>
      <w:r w:rsidRPr="001625DB">
        <w:t xml:space="preserve">TEL: </w:t>
      </w:r>
      <w:r w:rsidR="001625DB" w:rsidRPr="001625DB">
        <w:t xml:space="preserve">  </w:t>
      </w:r>
      <w:proofErr w:type="gramEnd"/>
      <w:r w:rsidR="001625DB" w:rsidRPr="001625DB">
        <w:t xml:space="preserve">                                                                                                      ad </w:t>
      </w:r>
      <w:proofErr w:type="spellStart"/>
      <w:r w:rsidR="001625DB" w:rsidRPr="001625DB">
        <w:t>soyad</w:t>
      </w:r>
      <w:proofErr w:type="spellEnd"/>
    </w:p>
    <w:p w14:paraId="4B4FD571" w14:textId="77777777" w:rsidR="008420E6" w:rsidRPr="001625DB" w:rsidRDefault="008420E6" w:rsidP="00FA13D8">
      <w:pPr>
        <w:tabs>
          <w:tab w:val="left" w:pos="7230"/>
        </w:tabs>
      </w:pPr>
    </w:p>
    <w:sectPr w:rsidR="008420E6" w:rsidRPr="001625DB" w:rsidSect="00BA0DBC">
      <w:pgSz w:w="11906" w:h="16838"/>
      <w:pgMar w:top="540"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646D9"/>
    <w:rsid w:val="00061A71"/>
    <w:rsid w:val="00064D91"/>
    <w:rsid w:val="000656E4"/>
    <w:rsid w:val="0008464C"/>
    <w:rsid w:val="00096E3F"/>
    <w:rsid w:val="000A25A5"/>
    <w:rsid w:val="000B607F"/>
    <w:rsid w:val="000F3219"/>
    <w:rsid w:val="00101126"/>
    <w:rsid w:val="00132F9C"/>
    <w:rsid w:val="00156E86"/>
    <w:rsid w:val="001625DB"/>
    <w:rsid w:val="00163F34"/>
    <w:rsid w:val="00194F89"/>
    <w:rsid w:val="001B0359"/>
    <w:rsid w:val="001B5BC7"/>
    <w:rsid w:val="001D0D74"/>
    <w:rsid w:val="001F6D8E"/>
    <w:rsid w:val="00213E75"/>
    <w:rsid w:val="002241BB"/>
    <w:rsid w:val="0022579C"/>
    <w:rsid w:val="00250AB5"/>
    <w:rsid w:val="00294381"/>
    <w:rsid w:val="002B14F3"/>
    <w:rsid w:val="002D4940"/>
    <w:rsid w:val="002E3758"/>
    <w:rsid w:val="002F073C"/>
    <w:rsid w:val="002F2D67"/>
    <w:rsid w:val="003047F9"/>
    <w:rsid w:val="00305F28"/>
    <w:rsid w:val="00357DEE"/>
    <w:rsid w:val="00367BFA"/>
    <w:rsid w:val="00387AD6"/>
    <w:rsid w:val="003A3AC3"/>
    <w:rsid w:val="003A3C72"/>
    <w:rsid w:val="003B0F29"/>
    <w:rsid w:val="00413A90"/>
    <w:rsid w:val="00415D01"/>
    <w:rsid w:val="00417D2C"/>
    <w:rsid w:val="004223DE"/>
    <w:rsid w:val="004543FA"/>
    <w:rsid w:val="00476685"/>
    <w:rsid w:val="004A4FEF"/>
    <w:rsid w:val="004A5CB4"/>
    <w:rsid w:val="004B59FF"/>
    <w:rsid w:val="004C335B"/>
    <w:rsid w:val="004C68F3"/>
    <w:rsid w:val="004D489C"/>
    <w:rsid w:val="00553BF0"/>
    <w:rsid w:val="00597322"/>
    <w:rsid w:val="005B657A"/>
    <w:rsid w:val="005D6F85"/>
    <w:rsid w:val="00605ED3"/>
    <w:rsid w:val="006276ED"/>
    <w:rsid w:val="00630084"/>
    <w:rsid w:val="00642153"/>
    <w:rsid w:val="0065207C"/>
    <w:rsid w:val="00656A8D"/>
    <w:rsid w:val="006634EF"/>
    <w:rsid w:val="006707C1"/>
    <w:rsid w:val="00676996"/>
    <w:rsid w:val="006860D7"/>
    <w:rsid w:val="006A163A"/>
    <w:rsid w:val="006A6F41"/>
    <w:rsid w:val="006B61AC"/>
    <w:rsid w:val="006C0E18"/>
    <w:rsid w:val="006E2153"/>
    <w:rsid w:val="006E58B5"/>
    <w:rsid w:val="006E7431"/>
    <w:rsid w:val="006F4259"/>
    <w:rsid w:val="00700E98"/>
    <w:rsid w:val="00716923"/>
    <w:rsid w:val="00722A8C"/>
    <w:rsid w:val="007347FE"/>
    <w:rsid w:val="0074399F"/>
    <w:rsid w:val="00744E22"/>
    <w:rsid w:val="0077545A"/>
    <w:rsid w:val="00790571"/>
    <w:rsid w:val="007C5F5D"/>
    <w:rsid w:val="007E00D4"/>
    <w:rsid w:val="007F3898"/>
    <w:rsid w:val="00831572"/>
    <w:rsid w:val="00834E54"/>
    <w:rsid w:val="008420E6"/>
    <w:rsid w:val="008463F4"/>
    <w:rsid w:val="008646D9"/>
    <w:rsid w:val="00875F34"/>
    <w:rsid w:val="0089300D"/>
    <w:rsid w:val="00964782"/>
    <w:rsid w:val="0098151D"/>
    <w:rsid w:val="0099699E"/>
    <w:rsid w:val="009A26AE"/>
    <w:rsid w:val="009B6BD0"/>
    <w:rsid w:val="009D6638"/>
    <w:rsid w:val="00A15565"/>
    <w:rsid w:val="00A27F4B"/>
    <w:rsid w:val="00A3063E"/>
    <w:rsid w:val="00A31982"/>
    <w:rsid w:val="00A4635B"/>
    <w:rsid w:val="00A5416C"/>
    <w:rsid w:val="00A60EBD"/>
    <w:rsid w:val="00A67089"/>
    <w:rsid w:val="00A67750"/>
    <w:rsid w:val="00A74548"/>
    <w:rsid w:val="00A9071F"/>
    <w:rsid w:val="00AA05B9"/>
    <w:rsid w:val="00AE0626"/>
    <w:rsid w:val="00AF0582"/>
    <w:rsid w:val="00B30D0F"/>
    <w:rsid w:val="00B32519"/>
    <w:rsid w:val="00B74DE9"/>
    <w:rsid w:val="00BA0DBC"/>
    <w:rsid w:val="00BA643C"/>
    <w:rsid w:val="00BC34EE"/>
    <w:rsid w:val="00BF048D"/>
    <w:rsid w:val="00BF486A"/>
    <w:rsid w:val="00C0225F"/>
    <w:rsid w:val="00C05152"/>
    <w:rsid w:val="00C13FC0"/>
    <w:rsid w:val="00C170BA"/>
    <w:rsid w:val="00C76475"/>
    <w:rsid w:val="00C81A30"/>
    <w:rsid w:val="00CA4061"/>
    <w:rsid w:val="00CD18CF"/>
    <w:rsid w:val="00CD341E"/>
    <w:rsid w:val="00CE60B4"/>
    <w:rsid w:val="00D0265B"/>
    <w:rsid w:val="00D13F21"/>
    <w:rsid w:val="00D26E25"/>
    <w:rsid w:val="00D6746E"/>
    <w:rsid w:val="00D6781D"/>
    <w:rsid w:val="00DA0139"/>
    <w:rsid w:val="00DB4D46"/>
    <w:rsid w:val="00DE49DD"/>
    <w:rsid w:val="00DE760E"/>
    <w:rsid w:val="00DE7E38"/>
    <w:rsid w:val="00DF4569"/>
    <w:rsid w:val="00E10A4F"/>
    <w:rsid w:val="00E116D2"/>
    <w:rsid w:val="00E15193"/>
    <w:rsid w:val="00E27CAC"/>
    <w:rsid w:val="00E46268"/>
    <w:rsid w:val="00E46425"/>
    <w:rsid w:val="00E80EC5"/>
    <w:rsid w:val="00E83BCE"/>
    <w:rsid w:val="00E96174"/>
    <w:rsid w:val="00ED608D"/>
    <w:rsid w:val="00EE5A74"/>
    <w:rsid w:val="00F053DD"/>
    <w:rsid w:val="00F2309E"/>
    <w:rsid w:val="00F44000"/>
    <w:rsid w:val="00F84C24"/>
    <w:rsid w:val="00FA13D8"/>
    <w:rsid w:val="00FA26B9"/>
    <w:rsid w:val="00FD283A"/>
    <w:rsid w:val="00FD79E1"/>
    <w:rsid w:val="00FE6366"/>
    <w:rsid w:val="00FF76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45176"/>
  <w15:docId w15:val="{1A56AE1E-E548-4FCC-96D9-D188F6A5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07C1"/>
    <w:rPr>
      <w:sz w:val="24"/>
      <w:szCs w:val="24"/>
    </w:rPr>
  </w:style>
  <w:style w:type="paragraph" w:styleId="Balk1">
    <w:name w:val="heading 1"/>
    <w:basedOn w:val="Normal"/>
    <w:next w:val="Normal"/>
    <w:qFormat/>
    <w:rsid w:val="002D4940"/>
    <w:pPr>
      <w:keepNext/>
      <w:jc w:val="right"/>
      <w:outlineLvl w:val="0"/>
    </w:pPr>
    <w:rPr>
      <w:b/>
      <w:bCs/>
    </w:rPr>
  </w:style>
  <w:style w:type="paragraph" w:styleId="Balk2">
    <w:name w:val="heading 2"/>
    <w:basedOn w:val="Normal"/>
    <w:next w:val="Normal"/>
    <w:qFormat/>
    <w:rsid w:val="002D4940"/>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E80E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402</Words>
  <Characters>2294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EK- 41</vt:lpstr>
    </vt:vector>
  </TitlesOfParts>
  <Company>diyanet</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EK- 41</dc:title>
  <dc:creator>apk</dc:creator>
  <cp:lastModifiedBy>egitimgucusen@gmail.com</cp:lastModifiedBy>
  <cp:revision>107</cp:revision>
  <cp:lastPrinted>2022-02-14T09:25:00Z</cp:lastPrinted>
  <dcterms:created xsi:type="dcterms:W3CDTF">2022-09-01T19:43:00Z</dcterms:created>
  <dcterms:modified xsi:type="dcterms:W3CDTF">2023-07-29T11:36:00Z</dcterms:modified>
</cp:coreProperties>
</file>